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8B46E" w14:textId="77777777" w:rsidR="00B2598E" w:rsidRPr="00B2598E" w:rsidRDefault="00B2598E" w:rsidP="00B2598E">
      <w:pPr>
        <w:jc w:val="center"/>
        <w:rPr>
          <w:b/>
          <w:bCs/>
        </w:rPr>
      </w:pPr>
      <w:r w:rsidRPr="00B2598E">
        <w:rPr>
          <w:b/>
          <w:bCs/>
        </w:rPr>
        <w:t>Water Rates</w:t>
      </w:r>
    </w:p>
    <w:p w14:paraId="7210567C" w14:textId="77777777" w:rsidR="00B2598E" w:rsidRPr="00B2598E" w:rsidRDefault="00B2598E">
      <w:pPr>
        <w:rPr>
          <w:u w:val="single"/>
        </w:rPr>
      </w:pPr>
      <w:r>
        <w:br/>
      </w:r>
      <w:r w:rsidRPr="00B2598E">
        <w:rPr>
          <w:u w:val="single"/>
        </w:rPr>
        <w:t>Residential Service 5/8 – 3/4” Meter</w:t>
      </w:r>
    </w:p>
    <w:p w14:paraId="54F97BE8" w14:textId="59BBD61C" w:rsidR="00C7004B" w:rsidRDefault="00B2598E" w:rsidP="00B2598E">
      <w:pPr>
        <w:ind w:firstLine="720"/>
      </w:pPr>
      <w:r>
        <w:t xml:space="preserve">Meter Fee </w:t>
      </w:r>
      <w:r>
        <w:tab/>
      </w:r>
      <w:r>
        <w:tab/>
        <w:t>$</w:t>
      </w:r>
      <w:r w:rsidR="001F1D12">
        <w:t>10.50</w:t>
      </w:r>
      <w:r>
        <w:t>/month</w:t>
      </w:r>
    </w:p>
    <w:p w14:paraId="46F74C72" w14:textId="700380E8" w:rsidR="00B2598E" w:rsidRDefault="00B2598E" w:rsidP="00B2598E">
      <w:pPr>
        <w:ind w:firstLine="720"/>
      </w:pPr>
      <w:r>
        <w:t>First 7,000 gallons</w:t>
      </w:r>
      <w:r>
        <w:tab/>
        <w:t>$2.21/1,000 gallons</w:t>
      </w:r>
    </w:p>
    <w:p w14:paraId="17D19D40" w14:textId="19598CB4" w:rsidR="00B2598E" w:rsidRDefault="00B2598E" w:rsidP="00B2598E">
      <w:pPr>
        <w:ind w:firstLine="720"/>
      </w:pPr>
      <w:r>
        <w:t>Over 7,000 gallons</w:t>
      </w:r>
      <w:r>
        <w:tab/>
        <w:t>$</w:t>
      </w:r>
      <w:r w:rsidR="001F1D12">
        <w:t>4.40</w:t>
      </w:r>
      <w:r>
        <w:t>/1,000 gallons</w:t>
      </w:r>
    </w:p>
    <w:p w14:paraId="27991499" w14:textId="29AC6FA2" w:rsidR="00B2598E" w:rsidRPr="00B2598E" w:rsidRDefault="00B2598E" w:rsidP="00B2598E">
      <w:pPr>
        <w:rPr>
          <w:u w:val="single"/>
        </w:rPr>
      </w:pPr>
      <w:r w:rsidRPr="00B2598E">
        <w:rPr>
          <w:u w:val="single"/>
        </w:rPr>
        <w:t xml:space="preserve">Residential Service </w:t>
      </w:r>
      <w:r w:rsidR="001F1D12">
        <w:rPr>
          <w:u w:val="single"/>
        </w:rPr>
        <w:t>1</w:t>
      </w:r>
      <w:r w:rsidRPr="00B2598E">
        <w:rPr>
          <w:u w:val="single"/>
        </w:rPr>
        <w:t>”</w:t>
      </w:r>
      <w:r w:rsidR="001F1D12">
        <w:rPr>
          <w:u w:val="single"/>
        </w:rPr>
        <w:t xml:space="preserve"> &amp; Greater</w:t>
      </w:r>
      <w:r w:rsidRPr="00B2598E">
        <w:rPr>
          <w:u w:val="single"/>
        </w:rPr>
        <w:t xml:space="preserve"> Meter</w:t>
      </w:r>
    </w:p>
    <w:p w14:paraId="36B80966" w14:textId="69847473" w:rsidR="00B2598E" w:rsidRDefault="00B2598E" w:rsidP="00B2598E">
      <w:pPr>
        <w:ind w:firstLine="720"/>
      </w:pPr>
      <w:r>
        <w:t xml:space="preserve">Meter Fee </w:t>
      </w:r>
      <w:r>
        <w:tab/>
      </w:r>
      <w:r>
        <w:tab/>
        <w:t>$</w:t>
      </w:r>
      <w:r w:rsidR="001F1D12">
        <w:t>29.99</w:t>
      </w:r>
      <w:r>
        <w:t>/month</w:t>
      </w:r>
    </w:p>
    <w:p w14:paraId="4D4D6366" w14:textId="77777777" w:rsidR="00B2598E" w:rsidRDefault="00B2598E" w:rsidP="00B2598E">
      <w:pPr>
        <w:ind w:firstLine="720"/>
      </w:pPr>
      <w:r>
        <w:t>First 7,000 gallons</w:t>
      </w:r>
      <w:r>
        <w:tab/>
        <w:t>$2.21/1,000 gallons</w:t>
      </w:r>
    </w:p>
    <w:p w14:paraId="2CEB15A0" w14:textId="5C1C9C73" w:rsidR="00B2598E" w:rsidRDefault="00B2598E" w:rsidP="00B2598E">
      <w:pPr>
        <w:ind w:firstLine="720"/>
      </w:pPr>
      <w:r>
        <w:t>Over 7,000 gallons</w:t>
      </w:r>
      <w:r>
        <w:tab/>
        <w:t>$</w:t>
      </w:r>
      <w:r w:rsidR="001F1D12">
        <w:t>4.40</w:t>
      </w:r>
      <w:r>
        <w:t>/1,000 gallons</w:t>
      </w:r>
    </w:p>
    <w:p w14:paraId="647CE4EA" w14:textId="0E864740" w:rsidR="00B2598E" w:rsidRPr="00B2598E" w:rsidRDefault="00B2598E" w:rsidP="00B2598E">
      <w:pPr>
        <w:rPr>
          <w:u w:val="single"/>
        </w:rPr>
      </w:pPr>
      <w:r>
        <w:rPr>
          <w:u w:val="single"/>
        </w:rPr>
        <w:t>Commercial</w:t>
      </w:r>
      <w:r w:rsidRPr="00B2598E">
        <w:rPr>
          <w:u w:val="single"/>
        </w:rPr>
        <w:t xml:space="preserve"> Service 5/8 – 3/4” Meter</w:t>
      </w:r>
    </w:p>
    <w:p w14:paraId="2666C60B" w14:textId="4918B05E" w:rsidR="00B2598E" w:rsidRDefault="00B2598E" w:rsidP="00B2598E">
      <w:pPr>
        <w:ind w:firstLine="720"/>
      </w:pPr>
      <w:r>
        <w:t xml:space="preserve">Meter Fee </w:t>
      </w:r>
      <w:r>
        <w:tab/>
      </w:r>
      <w:r>
        <w:tab/>
        <w:t>$</w:t>
      </w:r>
      <w:r w:rsidR="001F1D12">
        <w:t>10.50</w:t>
      </w:r>
      <w:r>
        <w:t>/month</w:t>
      </w:r>
    </w:p>
    <w:p w14:paraId="4FC85017" w14:textId="77777777" w:rsidR="00B2598E" w:rsidRDefault="00B2598E" w:rsidP="00B2598E">
      <w:pPr>
        <w:ind w:firstLine="720"/>
      </w:pPr>
      <w:r>
        <w:t>First 7,000 gallons</w:t>
      </w:r>
      <w:r>
        <w:tab/>
        <w:t>$2.21/1,000 gallons</w:t>
      </w:r>
    </w:p>
    <w:p w14:paraId="52B54FC1" w14:textId="353FBFE2" w:rsidR="00B2598E" w:rsidRDefault="00B2598E" w:rsidP="00B2598E">
      <w:pPr>
        <w:ind w:firstLine="720"/>
      </w:pPr>
      <w:r>
        <w:t>Next 93,000 gallons</w:t>
      </w:r>
      <w:r>
        <w:tab/>
        <w:t>$</w:t>
      </w:r>
      <w:r w:rsidR="001F1D12">
        <w:t>4.40</w:t>
      </w:r>
      <w:r>
        <w:t>/1,000 gallons</w:t>
      </w:r>
    </w:p>
    <w:p w14:paraId="7DDB8DE2" w14:textId="388C71FA" w:rsidR="00B2598E" w:rsidRDefault="00B2598E" w:rsidP="00B2598E">
      <w:pPr>
        <w:ind w:firstLine="720"/>
      </w:pPr>
      <w:r>
        <w:t>Over 100,000 gallons</w:t>
      </w:r>
      <w:r>
        <w:tab/>
        <w:t>$1.</w:t>
      </w:r>
      <w:r w:rsidR="001F1D12">
        <w:t>28</w:t>
      </w:r>
      <w:r>
        <w:t>/1,000 gallons</w:t>
      </w:r>
    </w:p>
    <w:p w14:paraId="636F8424" w14:textId="0EF47326" w:rsidR="00B2598E" w:rsidRPr="00B2598E" w:rsidRDefault="00B2598E" w:rsidP="00B2598E">
      <w:pPr>
        <w:rPr>
          <w:u w:val="single"/>
        </w:rPr>
      </w:pPr>
      <w:r>
        <w:rPr>
          <w:u w:val="single"/>
        </w:rPr>
        <w:t>Commercial</w:t>
      </w:r>
      <w:r w:rsidRPr="00B2598E">
        <w:rPr>
          <w:u w:val="single"/>
        </w:rPr>
        <w:t xml:space="preserve"> Service </w:t>
      </w:r>
      <w:r>
        <w:rPr>
          <w:u w:val="single"/>
        </w:rPr>
        <w:t>1</w:t>
      </w:r>
      <w:r w:rsidRPr="00B2598E">
        <w:rPr>
          <w:u w:val="single"/>
        </w:rPr>
        <w:t>” Meter</w:t>
      </w:r>
    </w:p>
    <w:p w14:paraId="482D4281" w14:textId="43A1C39E" w:rsidR="00B2598E" w:rsidRDefault="00B2598E" w:rsidP="00B2598E">
      <w:pPr>
        <w:ind w:firstLine="720"/>
      </w:pPr>
      <w:r>
        <w:t xml:space="preserve">Meter Fee </w:t>
      </w:r>
      <w:r>
        <w:tab/>
      </w:r>
      <w:r>
        <w:tab/>
        <w:t>$</w:t>
      </w:r>
      <w:r w:rsidR="001F1D12">
        <w:t>29.9</w:t>
      </w:r>
      <w:r>
        <w:t>9/month</w:t>
      </w:r>
    </w:p>
    <w:p w14:paraId="0B5D1826" w14:textId="77777777" w:rsidR="00B2598E" w:rsidRDefault="00B2598E" w:rsidP="00B2598E">
      <w:pPr>
        <w:ind w:firstLine="720"/>
      </w:pPr>
      <w:r>
        <w:t>First 7,000 gallons</w:t>
      </w:r>
      <w:r>
        <w:tab/>
        <w:t>$2.21/1,000 gallons</w:t>
      </w:r>
    </w:p>
    <w:p w14:paraId="0D740FA6" w14:textId="2E288F27" w:rsidR="00B2598E" w:rsidRDefault="00B2598E" w:rsidP="00B2598E">
      <w:pPr>
        <w:ind w:firstLine="720"/>
      </w:pPr>
      <w:r>
        <w:t>Next 93,000 gallons</w:t>
      </w:r>
      <w:r>
        <w:tab/>
        <w:t>$</w:t>
      </w:r>
      <w:r w:rsidR="001F1D12">
        <w:t>4.40</w:t>
      </w:r>
      <w:r>
        <w:t>/1,000 gallons</w:t>
      </w:r>
    </w:p>
    <w:p w14:paraId="3888FC5E" w14:textId="64E5E032" w:rsidR="00B2598E" w:rsidRDefault="00B2598E" w:rsidP="00B2598E">
      <w:pPr>
        <w:ind w:firstLine="720"/>
      </w:pPr>
      <w:r>
        <w:t>Over 100,000 gallons</w:t>
      </w:r>
      <w:r>
        <w:tab/>
        <w:t>$1.</w:t>
      </w:r>
      <w:r w:rsidR="001F1D12">
        <w:t>28</w:t>
      </w:r>
      <w:r>
        <w:t>/1,000 gallons</w:t>
      </w:r>
    </w:p>
    <w:p w14:paraId="0761D7F5" w14:textId="690C7B45" w:rsidR="00B2598E" w:rsidRPr="00B2598E" w:rsidRDefault="00B2598E" w:rsidP="00B2598E">
      <w:pPr>
        <w:rPr>
          <w:u w:val="single"/>
        </w:rPr>
      </w:pPr>
      <w:r>
        <w:rPr>
          <w:u w:val="single"/>
        </w:rPr>
        <w:t>Commercial</w:t>
      </w:r>
      <w:r w:rsidRPr="00B2598E">
        <w:rPr>
          <w:u w:val="single"/>
        </w:rPr>
        <w:t xml:space="preserve"> Service </w:t>
      </w:r>
      <w:r w:rsidR="001F1D12">
        <w:rPr>
          <w:u w:val="single"/>
        </w:rPr>
        <w:t>&gt;1</w:t>
      </w:r>
      <w:r w:rsidRPr="00B2598E">
        <w:rPr>
          <w:u w:val="single"/>
        </w:rPr>
        <w:t>” Meter</w:t>
      </w:r>
    </w:p>
    <w:p w14:paraId="4FA6749F" w14:textId="046B757E" w:rsidR="00B2598E" w:rsidRDefault="00B2598E" w:rsidP="00B2598E">
      <w:pPr>
        <w:ind w:firstLine="720"/>
      </w:pPr>
      <w:r>
        <w:t xml:space="preserve">Meter Fee </w:t>
      </w:r>
      <w:r>
        <w:tab/>
      </w:r>
      <w:r>
        <w:tab/>
        <w:t>$</w:t>
      </w:r>
      <w:r w:rsidR="001F1D12">
        <w:t>55.50</w:t>
      </w:r>
      <w:r>
        <w:t>/month</w:t>
      </w:r>
    </w:p>
    <w:p w14:paraId="3FD4CE74" w14:textId="77777777" w:rsidR="00B2598E" w:rsidRDefault="00B2598E" w:rsidP="00B2598E">
      <w:pPr>
        <w:ind w:firstLine="720"/>
      </w:pPr>
      <w:r>
        <w:t>First 7,000 gallons</w:t>
      </w:r>
      <w:r>
        <w:tab/>
        <w:t>$2.21/1,000 gallons</w:t>
      </w:r>
    </w:p>
    <w:p w14:paraId="6201180C" w14:textId="55F54A9F" w:rsidR="00B2598E" w:rsidRDefault="00B2598E" w:rsidP="00B2598E">
      <w:pPr>
        <w:ind w:firstLine="720"/>
      </w:pPr>
      <w:r>
        <w:t>Next 93,000 gallons</w:t>
      </w:r>
      <w:r>
        <w:tab/>
        <w:t>$</w:t>
      </w:r>
      <w:r w:rsidR="001F1D12">
        <w:t>4.40</w:t>
      </w:r>
      <w:r>
        <w:t>/1,000 gallons</w:t>
      </w:r>
    </w:p>
    <w:p w14:paraId="501CD097" w14:textId="1CBC1637" w:rsidR="00B2598E" w:rsidRDefault="00B2598E" w:rsidP="00704D6A">
      <w:pPr>
        <w:ind w:firstLine="720"/>
      </w:pPr>
      <w:r>
        <w:t>Over 100,000 gallons</w:t>
      </w:r>
      <w:r>
        <w:tab/>
        <w:t>$1.</w:t>
      </w:r>
      <w:r w:rsidR="001F1D12">
        <w:t>28/</w:t>
      </w:r>
      <w:r>
        <w:t>1,000 gallons</w:t>
      </w:r>
    </w:p>
    <w:p w14:paraId="3F957839" w14:textId="77777777" w:rsidR="00B2598E" w:rsidRDefault="00B2598E" w:rsidP="00B2598E"/>
    <w:sectPr w:rsidR="00B2598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598E"/>
    <w:rsid w:val="001F1D12"/>
    <w:rsid w:val="00486B11"/>
    <w:rsid w:val="006178A0"/>
    <w:rsid w:val="00704D6A"/>
    <w:rsid w:val="00A40BF7"/>
    <w:rsid w:val="00B2598E"/>
    <w:rsid w:val="00C700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0CC0BF"/>
  <w15:chartTrackingRefBased/>
  <w15:docId w15:val="{52BBB227-9669-4CF7-9FA4-09EFAB69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706</Characters>
  <Application>Microsoft Office Word</Application>
  <DocSecurity>0</DocSecurity>
  <Lines>5</Lines>
  <Paragraphs>1</Paragraphs>
  <ScaleCrop>false</ScaleCrop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Richard C. Shockley</dc:creator>
  <cp:keywords/>
  <dc:description/>
  <cp:lastModifiedBy>Derek W. Gean</cp:lastModifiedBy>
  <cp:revision>3</cp:revision>
  <dcterms:created xsi:type="dcterms:W3CDTF">2025-08-05T16:35:00Z</dcterms:created>
  <dcterms:modified xsi:type="dcterms:W3CDTF">2025-08-05T16:36:00Z</dcterms:modified>
</cp:coreProperties>
</file>